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48C9" w:rsidRDefault="004948C9" w:rsidP="004948C9">
      <w:pPr>
        <w:autoSpaceDE w:val="0"/>
        <w:autoSpaceDN w:val="0"/>
        <w:adjustRightInd w:val="0"/>
        <w:spacing w:after="165" w:line="240" w:lineRule="auto"/>
        <w:ind w:left="720"/>
        <w:jc w:val="center"/>
        <w:rPr>
          <w:rFonts w:ascii="Times New Roman" w:hAnsi="Times New Roman" w:cs="Times New Roman"/>
          <w:b/>
          <w:bCs/>
          <w:color w:val="4D4D4D"/>
          <w:sz w:val="24"/>
          <w:szCs w:val="24"/>
          <w:highlight w:val="white"/>
        </w:rPr>
      </w:pPr>
      <w:r w:rsidRPr="004948C9">
        <w:rPr>
          <w:rFonts w:ascii="Times New Roman" w:hAnsi="Times New Roman" w:cs="Times New Roman"/>
          <w:b/>
          <w:bCs/>
          <w:color w:val="4D4D4D"/>
          <w:sz w:val="24"/>
          <w:szCs w:val="24"/>
          <w:highlight w:val="white"/>
        </w:rPr>
        <w:t>SOCIO EMOCIONALNE IGRE</w:t>
      </w:r>
    </w:p>
    <w:p w:rsidR="004948C9" w:rsidRPr="004948C9" w:rsidRDefault="004948C9" w:rsidP="004948C9">
      <w:pPr>
        <w:autoSpaceDE w:val="0"/>
        <w:autoSpaceDN w:val="0"/>
        <w:adjustRightInd w:val="0"/>
        <w:spacing w:after="165" w:line="240" w:lineRule="auto"/>
        <w:ind w:left="720"/>
        <w:jc w:val="center"/>
        <w:rPr>
          <w:rFonts w:ascii="Times New Roman" w:hAnsi="Times New Roman" w:cs="Times New Roman"/>
          <w:b/>
          <w:bCs/>
          <w:color w:val="4D4D4D"/>
          <w:sz w:val="24"/>
          <w:szCs w:val="24"/>
          <w:highlight w:val="white"/>
        </w:rPr>
      </w:pPr>
    </w:p>
    <w:p w:rsidR="004948C9" w:rsidRPr="004948C9" w:rsidRDefault="004948C9" w:rsidP="004948C9">
      <w:pPr>
        <w:autoSpaceDE w:val="0"/>
        <w:autoSpaceDN w:val="0"/>
        <w:adjustRightInd w:val="0"/>
        <w:spacing w:after="165" w:line="240" w:lineRule="auto"/>
        <w:rPr>
          <w:rFonts w:ascii="Times New Roman" w:hAnsi="Times New Roman" w:cs="Times New Roman"/>
          <w:color w:val="4D4D4D"/>
          <w:sz w:val="24"/>
          <w:szCs w:val="24"/>
          <w:highlight w:val="white"/>
        </w:rPr>
      </w:pP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Djeca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različito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izražavaju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emocije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.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Neki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reagiraju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na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buran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način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,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neki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kroz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proofErr w:type="gram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veselje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,</w:t>
      </w:r>
      <w:proofErr w:type="gram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radost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,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tugu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ili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bijes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. No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često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,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umjesto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da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izravno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kažu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što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ih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brine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što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žele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,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oni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skrivaju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zamagljuju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stvarne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osjećaje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tada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se to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reflektira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na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njihovo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ponašanje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.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Stoga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je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vrlo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važno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da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nauče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kako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prepoznati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verbalno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izraziti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vlastite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emocije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,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prepoznati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emocije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drugih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kako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se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ponašati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u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interakciji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sa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drugima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.</w:t>
      </w:r>
    </w:p>
    <w:p w:rsidR="004948C9" w:rsidRPr="004948C9" w:rsidRDefault="004948C9" w:rsidP="004948C9">
      <w:pPr>
        <w:autoSpaceDE w:val="0"/>
        <w:autoSpaceDN w:val="0"/>
        <w:adjustRightInd w:val="0"/>
        <w:spacing w:after="165" w:line="240" w:lineRule="auto"/>
        <w:rPr>
          <w:rFonts w:ascii="Times New Roman" w:hAnsi="Times New Roman" w:cs="Times New Roman"/>
          <w:color w:val="4D4D4D"/>
          <w:sz w:val="24"/>
          <w:szCs w:val="24"/>
          <w:highlight w:val="white"/>
        </w:rPr>
      </w:pP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Donosimo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vam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par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različitih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igara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koje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se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možete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igrati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sa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proofErr w:type="gram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djecom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kod</w:t>
      </w:r>
      <w:proofErr w:type="spellEnd"/>
      <w:proofErr w:type="gram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kuće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.</w:t>
      </w:r>
    </w:p>
    <w:p w:rsidR="004948C9" w:rsidRPr="004948C9" w:rsidRDefault="004948C9" w:rsidP="004948C9">
      <w:pPr>
        <w:numPr>
          <w:ilvl w:val="0"/>
          <w:numId w:val="1"/>
        </w:numPr>
        <w:autoSpaceDE w:val="0"/>
        <w:autoSpaceDN w:val="0"/>
        <w:adjustRightInd w:val="0"/>
        <w:spacing w:after="165" w:line="240" w:lineRule="auto"/>
        <w:ind w:left="720" w:hanging="360"/>
        <w:rPr>
          <w:rFonts w:ascii="Times New Roman" w:hAnsi="Times New Roman" w:cs="Times New Roman"/>
          <w:color w:val="4D4D4D"/>
          <w:sz w:val="24"/>
          <w:szCs w:val="24"/>
          <w:highlight w:val="white"/>
        </w:rPr>
      </w:pPr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EMOCIONALNI RJEČNIK</w:t>
      </w:r>
    </w:p>
    <w:p w:rsidR="004948C9" w:rsidRPr="004948C9" w:rsidRDefault="004948C9" w:rsidP="004948C9">
      <w:pPr>
        <w:autoSpaceDE w:val="0"/>
        <w:autoSpaceDN w:val="0"/>
        <w:adjustRightInd w:val="0"/>
        <w:spacing w:after="165" w:line="240" w:lineRule="auto"/>
        <w:ind w:left="360"/>
        <w:rPr>
          <w:rFonts w:ascii="Times New Roman" w:hAnsi="Times New Roman" w:cs="Times New Roman"/>
          <w:i/>
          <w:iCs/>
          <w:color w:val="4D4D4D"/>
          <w:sz w:val="24"/>
          <w:szCs w:val="24"/>
          <w:highlight w:val="white"/>
        </w:rPr>
      </w:pPr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br/>
        <w:t xml:space="preserve">U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slobodnom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razgovoru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s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djetetom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,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napiše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se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lista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svih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osjećaja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koji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mu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padnu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na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pamet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. Za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svaki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osjećaj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napravi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se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mali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album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koji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će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sadržavati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slike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iz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časopisa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koje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predstavljaju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taj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osjećaj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.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Uz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slike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se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napiše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kada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se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dijete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tako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osjećalo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ili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se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izradi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osobna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priča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uz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crtež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djeteta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(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može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slikovnica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) u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kojoj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dijete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detaljno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opisuje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kada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se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tako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osjećalo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.</w:t>
      </w:r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br/>
      </w:r>
      <w:proofErr w:type="spellStart"/>
      <w:r w:rsidRPr="004948C9">
        <w:rPr>
          <w:rFonts w:ascii="Times New Roman" w:hAnsi="Times New Roman" w:cs="Times New Roman"/>
          <w:i/>
          <w:iCs/>
          <w:color w:val="4D4D4D"/>
          <w:sz w:val="24"/>
          <w:szCs w:val="24"/>
          <w:highlight w:val="white"/>
        </w:rPr>
        <w:t>Igra</w:t>
      </w:r>
      <w:proofErr w:type="spellEnd"/>
      <w:r w:rsidRPr="004948C9">
        <w:rPr>
          <w:rFonts w:ascii="Times New Roman" w:hAnsi="Times New Roman" w:cs="Times New Roman"/>
          <w:i/>
          <w:iCs/>
          <w:color w:val="4D4D4D"/>
          <w:sz w:val="24"/>
          <w:szCs w:val="24"/>
          <w:highlight w:val="white"/>
        </w:rPr>
        <w:t xml:space="preserve"> je </w:t>
      </w:r>
      <w:proofErr w:type="spellStart"/>
      <w:r w:rsidRPr="004948C9">
        <w:rPr>
          <w:rFonts w:ascii="Times New Roman" w:hAnsi="Times New Roman" w:cs="Times New Roman"/>
          <w:i/>
          <w:iCs/>
          <w:color w:val="4D4D4D"/>
          <w:sz w:val="24"/>
          <w:szCs w:val="24"/>
          <w:highlight w:val="white"/>
        </w:rPr>
        <w:t>vrlo</w:t>
      </w:r>
      <w:proofErr w:type="spellEnd"/>
      <w:r w:rsidRPr="004948C9">
        <w:rPr>
          <w:rFonts w:ascii="Times New Roman" w:hAnsi="Times New Roman" w:cs="Times New Roman"/>
          <w:i/>
          <w:iCs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i/>
          <w:iCs/>
          <w:color w:val="4D4D4D"/>
          <w:sz w:val="24"/>
          <w:szCs w:val="24"/>
          <w:highlight w:val="white"/>
        </w:rPr>
        <w:t>zahvalna</w:t>
      </w:r>
      <w:proofErr w:type="spellEnd"/>
      <w:r w:rsidRPr="004948C9">
        <w:rPr>
          <w:rFonts w:ascii="Times New Roman" w:hAnsi="Times New Roman" w:cs="Times New Roman"/>
          <w:i/>
          <w:iCs/>
          <w:color w:val="4D4D4D"/>
          <w:sz w:val="24"/>
          <w:szCs w:val="24"/>
          <w:highlight w:val="white"/>
        </w:rPr>
        <w:t xml:space="preserve"> za </w:t>
      </w:r>
      <w:proofErr w:type="spellStart"/>
      <w:r w:rsidRPr="004948C9">
        <w:rPr>
          <w:rFonts w:ascii="Times New Roman" w:hAnsi="Times New Roman" w:cs="Times New Roman"/>
          <w:i/>
          <w:iCs/>
          <w:color w:val="4D4D4D"/>
          <w:sz w:val="24"/>
          <w:szCs w:val="24"/>
          <w:highlight w:val="white"/>
        </w:rPr>
        <w:t>širenje</w:t>
      </w:r>
      <w:proofErr w:type="spellEnd"/>
      <w:r w:rsidRPr="004948C9">
        <w:rPr>
          <w:rFonts w:ascii="Times New Roman" w:hAnsi="Times New Roman" w:cs="Times New Roman"/>
          <w:i/>
          <w:iCs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i/>
          <w:iCs/>
          <w:color w:val="4D4D4D"/>
          <w:sz w:val="24"/>
          <w:szCs w:val="24"/>
          <w:highlight w:val="white"/>
        </w:rPr>
        <w:t>vokabulara</w:t>
      </w:r>
      <w:proofErr w:type="spellEnd"/>
      <w:r w:rsidRPr="004948C9">
        <w:rPr>
          <w:rFonts w:ascii="Times New Roman" w:hAnsi="Times New Roman" w:cs="Times New Roman"/>
          <w:i/>
          <w:iCs/>
          <w:color w:val="4D4D4D"/>
          <w:sz w:val="24"/>
          <w:szCs w:val="24"/>
          <w:highlight w:val="white"/>
        </w:rPr>
        <w:t xml:space="preserve"> o </w:t>
      </w:r>
      <w:proofErr w:type="spellStart"/>
      <w:r w:rsidRPr="004948C9">
        <w:rPr>
          <w:rFonts w:ascii="Times New Roman" w:hAnsi="Times New Roman" w:cs="Times New Roman"/>
          <w:i/>
          <w:iCs/>
          <w:color w:val="4D4D4D"/>
          <w:sz w:val="24"/>
          <w:szCs w:val="24"/>
          <w:highlight w:val="white"/>
        </w:rPr>
        <w:t>emocijama</w:t>
      </w:r>
      <w:proofErr w:type="spellEnd"/>
      <w:r w:rsidRPr="004948C9">
        <w:rPr>
          <w:rFonts w:ascii="Times New Roman" w:hAnsi="Times New Roman" w:cs="Times New Roman"/>
          <w:i/>
          <w:iCs/>
          <w:color w:val="4D4D4D"/>
          <w:sz w:val="24"/>
          <w:szCs w:val="24"/>
          <w:highlight w:val="white"/>
        </w:rPr>
        <w:t>.</w:t>
      </w:r>
    </w:p>
    <w:p w:rsidR="004948C9" w:rsidRPr="004948C9" w:rsidRDefault="004948C9" w:rsidP="004948C9">
      <w:pPr>
        <w:numPr>
          <w:ilvl w:val="0"/>
          <w:numId w:val="1"/>
        </w:numPr>
        <w:autoSpaceDE w:val="0"/>
        <w:autoSpaceDN w:val="0"/>
        <w:adjustRightInd w:val="0"/>
        <w:spacing w:after="165" w:line="240" w:lineRule="auto"/>
        <w:ind w:left="720" w:hanging="360"/>
        <w:rPr>
          <w:rFonts w:ascii="Times New Roman" w:hAnsi="Times New Roman" w:cs="Times New Roman"/>
          <w:color w:val="4D4D4D"/>
          <w:sz w:val="24"/>
          <w:szCs w:val="24"/>
          <w:highlight w:val="white"/>
        </w:rPr>
      </w:pPr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PANTOMIMA OSJEĆAJA</w:t>
      </w:r>
    </w:p>
    <w:p w:rsidR="004948C9" w:rsidRPr="004948C9" w:rsidRDefault="004948C9" w:rsidP="004948C9">
      <w:pPr>
        <w:autoSpaceDE w:val="0"/>
        <w:autoSpaceDN w:val="0"/>
        <w:adjustRightInd w:val="0"/>
        <w:spacing w:after="165" w:line="240" w:lineRule="auto"/>
        <w:ind w:left="360"/>
        <w:rPr>
          <w:rFonts w:ascii="Times New Roman" w:hAnsi="Times New Roman" w:cs="Times New Roman"/>
          <w:color w:val="4D4D4D"/>
          <w:sz w:val="24"/>
          <w:szCs w:val="24"/>
          <w:highlight w:val="white"/>
        </w:rPr>
      </w:pPr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br/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Dijete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roditelj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izrade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kartice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koje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označavaju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razne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emocije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,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dijete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izvuče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jednu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karticu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bez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riječi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odglumi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osjećaj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koji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je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označen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na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kartici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. Ono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dijete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koje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prepozna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osjećaj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dobiva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karticu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,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zatim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uzima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novu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glumi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.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Pobjednik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je ono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dijete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koje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na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kraju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igre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ima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najviše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kartica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.</w:t>
      </w:r>
    </w:p>
    <w:p w:rsidR="004948C9" w:rsidRPr="004948C9" w:rsidRDefault="004948C9" w:rsidP="004948C9">
      <w:pPr>
        <w:numPr>
          <w:ilvl w:val="0"/>
          <w:numId w:val="1"/>
        </w:numPr>
        <w:autoSpaceDE w:val="0"/>
        <w:autoSpaceDN w:val="0"/>
        <w:adjustRightInd w:val="0"/>
        <w:spacing w:after="165" w:line="240" w:lineRule="auto"/>
        <w:ind w:left="720" w:hanging="360"/>
        <w:rPr>
          <w:rFonts w:ascii="Times New Roman" w:hAnsi="Times New Roman" w:cs="Times New Roman"/>
          <w:color w:val="4D4D4D"/>
          <w:sz w:val="24"/>
          <w:szCs w:val="24"/>
          <w:highlight w:val="white"/>
        </w:rPr>
      </w:pPr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POGODI OSJEĆAJ</w:t>
      </w:r>
    </w:p>
    <w:p w:rsidR="004948C9" w:rsidRPr="004948C9" w:rsidRDefault="004948C9" w:rsidP="004948C9">
      <w:pPr>
        <w:autoSpaceDE w:val="0"/>
        <w:autoSpaceDN w:val="0"/>
        <w:adjustRightInd w:val="0"/>
        <w:spacing w:after="165" w:line="240" w:lineRule="auto"/>
        <w:ind w:left="720"/>
        <w:rPr>
          <w:rFonts w:ascii="Times New Roman" w:hAnsi="Times New Roman" w:cs="Times New Roman"/>
          <w:color w:val="4D4D4D"/>
          <w:sz w:val="24"/>
          <w:szCs w:val="24"/>
          <w:highlight w:val="white"/>
        </w:rPr>
      </w:pPr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br/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Jednu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neutralnu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rečenicu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npr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. "Idem u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dućan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.",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treba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izraziti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različitim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tonom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glasa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(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može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se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dodati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pokret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tijela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)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kako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bi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izrazili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različitu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emociju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(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npr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.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ljutito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,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veselo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sl.).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Ostali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pogađaju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koji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je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osjećaj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u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pitanju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.</w:t>
      </w:r>
    </w:p>
    <w:p w:rsidR="004948C9" w:rsidRPr="004948C9" w:rsidRDefault="004948C9" w:rsidP="004948C9">
      <w:pPr>
        <w:numPr>
          <w:ilvl w:val="0"/>
          <w:numId w:val="1"/>
        </w:numPr>
        <w:autoSpaceDE w:val="0"/>
        <w:autoSpaceDN w:val="0"/>
        <w:adjustRightInd w:val="0"/>
        <w:spacing w:after="165" w:line="240" w:lineRule="auto"/>
        <w:ind w:left="720" w:hanging="360"/>
        <w:rPr>
          <w:rFonts w:ascii="Times New Roman" w:hAnsi="Times New Roman" w:cs="Times New Roman"/>
          <w:color w:val="4D4D4D"/>
          <w:sz w:val="24"/>
          <w:szCs w:val="24"/>
          <w:highlight w:val="white"/>
        </w:rPr>
      </w:pPr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ŠTO KAŽE OVO LICE</w:t>
      </w:r>
    </w:p>
    <w:p w:rsidR="004948C9" w:rsidRPr="004948C9" w:rsidRDefault="004948C9" w:rsidP="004948C9">
      <w:pPr>
        <w:autoSpaceDE w:val="0"/>
        <w:autoSpaceDN w:val="0"/>
        <w:adjustRightInd w:val="0"/>
        <w:spacing w:after="165" w:line="240" w:lineRule="auto"/>
        <w:ind w:left="720"/>
        <w:rPr>
          <w:rFonts w:ascii="Times New Roman" w:hAnsi="Times New Roman" w:cs="Times New Roman"/>
          <w:color w:val="4D4D4D"/>
          <w:sz w:val="24"/>
          <w:szCs w:val="24"/>
          <w:highlight w:val="white"/>
        </w:rPr>
      </w:pPr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br/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Igra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se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igra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sa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slikama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iz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časopisa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,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fotografijama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lica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ili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izrađenim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crtežima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lica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koja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pokazuju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određenu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emociju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, a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djeca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pogađaju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: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što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osjeća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to lice, a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kasnije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što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kaže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ovo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lice -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koju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bi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priču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to lice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moglo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nama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ispričati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?</w:t>
      </w:r>
    </w:p>
    <w:p w:rsidR="004948C9" w:rsidRPr="004948C9" w:rsidRDefault="004948C9" w:rsidP="004948C9">
      <w:pPr>
        <w:numPr>
          <w:ilvl w:val="0"/>
          <w:numId w:val="1"/>
        </w:numPr>
        <w:autoSpaceDE w:val="0"/>
        <w:autoSpaceDN w:val="0"/>
        <w:adjustRightInd w:val="0"/>
        <w:spacing w:after="165" w:line="240" w:lineRule="auto"/>
        <w:ind w:left="720" w:hanging="360"/>
        <w:rPr>
          <w:rFonts w:ascii="Times New Roman" w:hAnsi="Times New Roman" w:cs="Times New Roman"/>
          <w:color w:val="4D4D4D"/>
          <w:sz w:val="24"/>
          <w:szCs w:val="24"/>
          <w:highlight w:val="white"/>
        </w:rPr>
      </w:pPr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MEMORY EMOCIJE</w:t>
      </w:r>
    </w:p>
    <w:p w:rsidR="004948C9" w:rsidRPr="004948C9" w:rsidRDefault="004948C9" w:rsidP="004948C9">
      <w:pPr>
        <w:autoSpaceDE w:val="0"/>
        <w:autoSpaceDN w:val="0"/>
        <w:adjustRightInd w:val="0"/>
        <w:spacing w:after="165" w:line="240" w:lineRule="auto"/>
        <w:ind w:left="720"/>
        <w:rPr>
          <w:rFonts w:ascii="Times New Roman" w:hAnsi="Times New Roman" w:cs="Times New Roman"/>
          <w:color w:val="4D4D4D"/>
          <w:sz w:val="24"/>
          <w:szCs w:val="24"/>
          <w:highlight w:val="white"/>
        </w:rPr>
      </w:pPr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br/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Potrebno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je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izraditi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memory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kartice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sa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slikama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emocija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,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dalje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se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igra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kao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klasični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memory.</w:t>
      </w:r>
    </w:p>
    <w:p w:rsidR="004948C9" w:rsidRPr="004948C9" w:rsidRDefault="004948C9" w:rsidP="004948C9">
      <w:pPr>
        <w:autoSpaceDE w:val="0"/>
        <w:autoSpaceDN w:val="0"/>
        <w:adjustRightInd w:val="0"/>
        <w:spacing w:after="165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948C9" w:rsidRPr="004948C9" w:rsidRDefault="004948C9" w:rsidP="004948C9">
      <w:pPr>
        <w:autoSpaceDE w:val="0"/>
        <w:autoSpaceDN w:val="0"/>
        <w:adjustRightInd w:val="0"/>
        <w:spacing w:after="165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948C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638550" cy="269293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410" cy="2693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8C9" w:rsidRPr="004948C9" w:rsidRDefault="004948C9" w:rsidP="004948C9">
      <w:pPr>
        <w:autoSpaceDE w:val="0"/>
        <w:autoSpaceDN w:val="0"/>
        <w:adjustRightInd w:val="0"/>
        <w:spacing w:after="165" w:line="240" w:lineRule="auto"/>
        <w:ind w:left="720"/>
        <w:rPr>
          <w:rFonts w:ascii="Times New Roman" w:hAnsi="Times New Roman" w:cs="Times New Roman"/>
          <w:color w:val="4D4D4D"/>
          <w:sz w:val="24"/>
          <w:szCs w:val="24"/>
          <w:highlight w:val="white"/>
        </w:rPr>
      </w:pPr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br/>
        <w:t>6. DRAMATIZACIJE LUTKAMA</w:t>
      </w:r>
    </w:p>
    <w:p w:rsidR="004948C9" w:rsidRPr="004948C9" w:rsidRDefault="004948C9" w:rsidP="004948C9">
      <w:pPr>
        <w:autoSpaceDE w:val="0"/>
        <w:autoSpaceDN w:val="0"/>
        <w:adjustRightInd w:val="0"/>
        <w:spacing w:after="165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948C9" w:rsidRPr="004948C9" w:rsidRDefault="004948C9" w:rsidP="004948C9">
      <w:pPr>
        <w:autoSpaceDE w:val="0"/>
        <w:autoSpaceDN w:val="0"/>
        <w:adjustRightInd w:val="0"/>
        <w:spacing w:after="165" w:line="240" w:lineRule="auto"/>
        <w:ind w:left="720"/>
        <w:rPr>
          <w:rFonts w:ascii="Times New Roman" w:hAnsi="Times New Roman" w:cs="Times New Roman"/>
          <w:color w:val="4D4D4D"/>
          <w:sz w:val="24"/>
          <w:szCs w:val="24"/>
          <w:highlight w:val="white"/>
        </w:rPr>
      </w:pPr>
      <w:r w:rsidRPr="004948C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0" cy="21240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br/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Sve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dramatizacije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lutkama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vrlo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su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značajne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jer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dijete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samo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glasom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mora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izraziti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osjećaj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.</w:t>
      </w:r>
    </w:p>
    <w:p w:rsidR="004948C9" w:rsidRPr="004948C9" w:rsidRDefault="004948C9" w:rsidP="004948C9">
      <w:pPr>
        <w:numPr>
          <w:ilvl w:val="0"/>
          <w:numId w:val="1"/>
        </w:numPr>
        <w:autoSpaceDE w:val="0"/>
        <w:autoSpaceDN w:val="0"/>
        <w:adjustRightInd w:val="0"/>
        <w:spacing w:after="165" w:line="240" w:lineRule="auto"/>
        <w:ind w:left="720" w:hanging="360"/>
        <w:rPr>
          <w:rFonts w:ascii="Times New Roman" w:hAnsi="Times New Roman" w:cs="Times New Roman"/>
          <w:color w:val="4D4D4D"/>
          <w:sz w:val="24"/>
          <w:szCs w:val="24"/>
          <w:highlight w:val="white"/>
        </w:rPr>
      </w:pPr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SKALA EMOCIJA</w:t>
      </w:r>
    </w:p>
    <w:p w:rsidR="004948C9" w:rsidRPr="004948C9" w:rsidRDefault="004948C9" w:rsidP="004948C9">
      <w:pPr>
        <w:autoSpaceDE w:val="0"/>
        <w:autoSpaceDN w:val="0"/>
        <w:adjustRightInd w:val="0"/>
        <w:spacing w:after="165" w:line="240" w:lineRule="auto"/>
        <w:ind w:left="720"/>
        <w:rPr>
          <w:rFonts w:ascii="Times New Roman" w:hAnsi="Times New Roman" w:cs="Times New Roman"/>
          <w:color w:val="4D4D4D"/>
          <w:sz w:val="24"/>
          <w:szCs w:val="24"/>
          <w:highlight w:val="white"/>
        </w:rPr>
      </w:pPr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br/>
        <w:t xml:space="preserve">Na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zidu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se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nacrtaju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(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nalijepe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)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jednostavna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lica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(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smajlići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)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koja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iskazuju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tri </w:t>
      </w:r>
      <w:proofErr w:type="spellStart"/>
      <w:proofErr w:type="gram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stanja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:</w:t>
      </w:r>
      <w:proofErr w:type="gram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sreću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,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neutralno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tugu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-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djeca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na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osnovu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njih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uče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gradaciju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emocija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. U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svakodnevnoj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komunikaciji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dijete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roditelj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koriste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ih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kako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bi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naglasili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kako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se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trenutno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osjećaju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ili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su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se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osjećali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kad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se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nešto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dogodilo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sl.</w:t>
      </w:r>
    </w:p>
    <w:p w:rsidR="004948C9" w:rsidRPr="004948C9" w:rsidRDefault="004948C9" w:rsidP="004948C9">
      <w:pPr>
        <w:numPr>
          <w:ilvl w:val="0"/>
          <w:numId w:val="1"/>
        </w:numPr>
        <w:autoSpaceDE w:val="0"/>
        <w:autoSpaceDN w:val="0"/>
        <w:adjustRightInd w:val="0"/>
        <w:spacing w:after="165" w:line="240" w:lineRule="auto"/>
        <w:ind w:left="720" w:hanging="360"/>
        <w:rPr>
          <w:rFonts w:ascii="Times New Roman" w:hAnsi="Times New Roman" w:cs="Times New Roman"/>
          <w:color w:val="4D4D4D"/>
          <w:sz w:val="24"/>
          <w:szCs w:val="24"/>
          <w:highlight w:val="white"/>
        </w:rPr>
      </w:pPr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NASTAVI REČENICU</w:t>
      </w:r>
    </w:p>
    <w:p w:rsidR="004948C9" w:rsidRPr="004948C9" w:rsidRDefault="004948C9" w:rsidP="004948C9">
      <w:pPr>
        <w:autoSpaceDE w:val="0"/>
        <w:autoSpaceDN w:val="0"/>
        <w:adjustRightInd w:val="0"/>
        <w:spacing w:after="165" w:line="240" w:lineRule="auto"/>
        <w:ind w:left="720"/>
        <w:rPr>
          <w:rFonts w:ascii="Times New Roman" w:hAnsi="Times New Roman" w:cs="Times New Roman"/>
          <w:color w:val="4D4D4D"/>
          <w:sz w:val="24"/>
          <w:szCs w:val="24"/>
          <w:highlight w:val="white"/>
        </w:rPr>
      </w:pPr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br/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Djeca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nastavljaju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započete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rečenice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:</w:t>
      </w:r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br/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Sretan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sam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kada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...</w:t>
      </w:r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br/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Tužan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sam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kada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...</w:t>
      </w:r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br/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lastRenderedPageBreak/>
        <w:t>Ljut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sam.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..</w:t>
      </w:r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br/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Volim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...</w:t>
      </w:r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br/>
        <w:t xml:space="preserve">Ne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volim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...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itd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.</w:t>
      </w:r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br/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Roditelj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zapisuje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odgovore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, a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zatim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zamjene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uloge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roditelj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odgovara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.</w:t>
      </w:r>
    </w:p>
    <w:p w:rsidR="004948C9" w:rsidRPr="004948C9" w:rsidRDefault="004948C9" w:rsidP="004948C9">
      <w:pPr>
        <w:numPr>
          <w:ilvl w:val="0"/>
          <w:numId w:val="1"/>
        </w:numPr>
        <w:autoSpaceDE w:val="0"/>
        <w:autoSpaceDN w:val="0"/>
        <w:adjustRightInd w:val="0"/>
        <w:spacing w:after="165" w:line="240" w:lineRule="auto"/>
        <w:ind w:left="720" w:hanging="360"/>
        <w:rPr>
          <w:rFonts w:ascii="Times New Roman" w:hAnsi="Times New Roman" w:cs="Times New Roman"/>
          <w:color w:val="4D4D4D"/>
          <w:sz w:val="24"/>
          <w:szCs w:val="24"/>
          <w:highlight w:val="white"/>
        </w:rPr>
      </w:pPr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PRSTI GOVORE</w:t>
      </w:r>
    </w:p>
    <w:p w:rsidR="004948C9" w:rsidRPr="004948C9" w:rsidRDefault="004948C9" w:rsidP="004948C9">
      <w:pPr>
        <w:autoSpaceDE w:val="0"/>
        <w:autoSpaceDN w:val="0"/>
        <w:adjustRightInd w:val="0"/>
        <w:spacing w:after="165" w:line="240" w:lineRule="auto"/>
        <w:ind w:left="360"/>
        <w:rPr>
          <w:rFonts w:ascii="Times New Roman" w:hAnsi="Times New Roman" w:cs="Times New Roman"/>
          <w:color w:val="4D4D4D"/>
          <w:sz w:val="24"/>
          <w:szCs w:val="24"/>
          <w:highlight w:val="white"/>
        </w:rPr>
      </w:pPr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br/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Poznata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igra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u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kojoj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djeca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daju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odgovore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pomoću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prsta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jedne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ruke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(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palac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znači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jako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proofErr w:type="gram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puno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,   </w:t>
      </w:r>
      <w:proofErr w:type="gram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srednjak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srednje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, a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mali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prst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malo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ili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nimalo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). S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rukom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se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razgovara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kako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se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dijete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osjeća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u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određenoj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situaciji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uz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gradaciju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-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jako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sretan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ili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malo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sretan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gram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sl..</w:t>
      </w:r>
      <w:proofErr w:type="gram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</w:p>
    <w:p w:rsidR="004948C9" w:rsidRPr="004948C9" w:rsidRDefault="004948C9" w:rsidP="004948C9">
      <w:pPr>
        <w:numPr>
          <w:ilvl w:val="0"/>
          <w:numId w:val="1"/>
        </w:numPr>
        <w:autoSpaceDE w:val="0"/>
        <w:autoSpaceDN w:val="0"/>
        <w:adjustRightInd w:val="0"/>
        <w:spacing w:after="165" w:line="240" w:lineRule="auto"/>
        <w:ind w:left="720" w:hanging="360"/>
        <w:rPr>
          <w:rFonts w:ascii="Times New Roman" w:hAnsi="Times New Roman" w:cs="Times New Roman"/>
          <w:color w:val="4D4D4D"/>
          <w:sz w:val="24"/>
          <w:szCs w:val="24"/>
          <w:highlight w:val="white"/>
        </w:rPr>
      </w:pPr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CRTANJE I MODELIRANJE OSJEĆAJA</w:t>
      </w:r>
    </w:p>
    <w:p w:rsidR="004948C9" w:rsidRPr="004948C9" w:rsidRDefault="004948C9" w:rsidP="004948C9">
      <w:pPr>
        <w:autoSpaceDE w:val="0"/>
        <w:autoSpaceDN w:val="0"/>
        <w:adjustRightInd w:val="0"/>
        <w:spacing w:after="165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948C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90800" cy="176212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8C9" w:rsidRPr="004948C9" w:rsidRDefault="004948C9" w:rsidP="004948C9">
      <w:pPr>
        <w:autoSpaceDE w:val="0"/>
        <w:autoSpaceDN w:val="0"/>
        <w:adjustRightInd w:val="0"/>
        <w:spacing w:after="165" w:line="240" w:lineRule="auto"/>
        <w:ind w:left="720"/>
        <w:rPr>
          <w:rFonts w:ascii="Times New Roman" w:hAnsi="Times New Roman" w:cs="Times New Roman"/>
          <w:color w:val="4D4D4D"/>
          <w:sz w:val="24"/>
          <w:szCs w:val="24"/>
          <w:highlight w:val="white"/>
        </w:rPr>
      </w:pPr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br/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Djecu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se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potiče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da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nacrtaju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(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modeliraju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u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glini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)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situacije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kada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su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se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osjećala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na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određeni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način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, da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kroz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boju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liniju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izraze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kako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je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osjećati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sreću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,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tugu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sl.</w:t>
      </w:r>
    </w:p>
    <w:p w:rsidR="004948C9" w:rsidRPr="004948C9" w:rsidRDefault="004948C9" w:rsidP="004948C9">
      <w:pPr>
        <w:numPr>
          <w:ilvl w:val="0"/>
          <w:numId w:val="1"/>
        </w:numPr>
        <w:autoSpaceDE w:val="0"/>
        <w:autoSpaceDN w:val="0"/>
        <w:adjustRightInd w:val="0"/>
        <w:spacing w:after="165" w:line="240" w:lineRule="auto"/>
        <w:ind w:left="720" w:hanging="360"/>
        <w:rPr>
          <w:rFonts w:ascii="Times New Roman" w:hAnsi="Times New Roman" w:cs="Times New Roman"/>
          <w:color w:val="4D4D4D"/>
          <w:sz w:val="24"/>
          <w:szCs w:val="24"/>
          <w:highlight w:val="white"/>
        </w:rPr>
      </w:pPr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DRUŠTVENE IGRE</w:t>
      </w:r>
    </w:p>
    <w:p w:rsidR="004948C9" w:rsidRPr="004948C9" w:rsidRDefault="004948C9" w:rsidP="004948C9">
      <w:pPr>
        <w:autoSpaceDE w:val="0"/>
        <w:autoSpaceDN w:val="0"/>
        <w:adjustRightInd w:val="0"/>
        <w:spacing w:after="165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948C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6775" cy="86677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8C9" w:rsidRPr="004948C9" w:rsidRDefault="004948C9" w:rsidP="004948C9">
      <w:pPr>
        <w:autoSpaceDE w:val="0"/>
        <w:autoSpaceDN w:val="0"/>
        <w:adjustRightInd w:val="0"/>
        <w:spacing w:after="165" w:line="240" w:lineRule="auto"/>
        <w:ind w:left="720"/>
        <w:rPr>
          <w:rFonts w:ascii="Times New Roman" w:hAnsi="Times New Roman" w:cs="Times New Roman"/>
          <w:color w:val="4D4D4D"/>
          <w:sz w:val="24"/>
          <w:szCs w:val="24"/>
          <w:highlight w:val="white"/>
        </w:rPr>
      </w:pPr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br/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Sve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društvene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igre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u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kojima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postoje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pravila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u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kojima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je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potrebno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nositi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se s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gubitkom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,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ljutnjom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sl.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izvrstan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su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način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za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učenje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kako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se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nositi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s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emocijama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.</w:t>
      </w:r>
    </w:p>
    <w:p w:rsidR="004948C9" w:rsidRPr="004948C9" w:rsidRDefault="004948C9" w:rsidP="004948C9">
      <w:pPr>
        <w:numPr>
          <w:ilvl w:val="0"/>
          <w:numId w:val="1"/>
        </w:numPr>
        <w:autoSpaceDE w:val="0"/>
        <w:autoSpaceDN w:val="0"/>
        <w:adjustRightInd w:val="0"/>
        <w:spacing w:after="165" w:line="240" w:lineRule="auto"/>
        <w:ind w:left="720" w:hanging="360"/>
        <w:rPr>
          <w:rFonts w:ascii="Times New Roman" w:hAnsi="Times New Roman" w:cs="Times New Roman"/>
          <w:color w:val="4D4D4D"/>
          <w:sz w:val="24"/>
          <w:szCs w:val="24"/>
          <w:highlight w:val="white"/>
        </w:rPr>
      </w:pPr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OSTANI OZBILJAN</w:t>
      </w:r>
    </w:p>
    <w:p w:rsidR="004948C9" w:rsidRPr="004948C9" w:rsidRDefault="004948C9" w:rsidP="004948C9">
      <w:pPr>
        <w:autoSpaceDE w:val="0"/>
        <w:autoSpaceDN w:val="0"/>
        <w:adjustRightInd w:val="0"/>
        <w:spacing w:after="165" w:line="240" w:lineRule="auto"/>
        <w:ind w:left="720"/>
        <w:rPr>
          <w:rFonts w:ascii="Times New Roman" w:hAnsi="Times New Roman" w:cs="Times New Roman"/>
          <w:color w:val="4D4D4D"/>
          <w:sz w:val="24"/>
          <w:szCs w:val="24"/>
          <w:highlight w:val="white"/>
        </w:rPr>
      </w:pPr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br/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Igra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se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može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igrati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s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bilo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kojom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društvenom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igrom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koja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zahtjeva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dobru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koncentraciju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precizno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izvođenje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(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npr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.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mikado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).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Jedno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dijete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treba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izvršiti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zadatak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(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npr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.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izvući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štapić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)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dok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ga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drugo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dijete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zadirkuje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(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ometa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ga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riječima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).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Zadatak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je </w:t>
      </w:r>
      <w:proofErr w:type="spellStart"/>
      <w:proofErr w:type="gram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dvojak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:</w:t>
      </w:r>
      <w:proofErr w:type="gram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ostati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hladan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ne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reagirati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na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zadirkivanje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izvršiti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bazični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zadatak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igre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(u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mikadu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,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izvući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štapić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).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Dobivaju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se </w:t>
      </w:r>
      <w:proofErr w:type="spellStart"/>
      <w:proofErr w:type="gram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bodovi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:</w:t>
      </w:r>
      <w:proofErr w:type="gram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jedan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bod za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svaki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izvučeni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štapić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dva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boda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za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hladno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reagiranje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u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kojem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dijete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nije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pokazalo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da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ga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to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smeta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.</w:t>
      </w:r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br/>
      </w:r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lastRenderedPageBreak/>
        <w:br/>
        <w:t>12.  LANAC DOBRIH DJELA</w:t>
      </w:r>
    </w:p>
    <w:p w:rsidR="004948C9" w:rsidRPr="004948C9" w:rsidRDefault="004948C9" w:rsidP="004948C9">
      <w:pPr>
        <w:autoSpaceDE w:val="0"/>
        <w:autoSpaceDN w:val="0"/>
        <w:adjustRightInd w:val="0"/>
        <w:spacing w:after="165" w:line="240" w:lineRule="auto"/>
        <w:ind w:left="720"/>
        <w:rPr>
          <w:rFonts w:ascii="Times New Roman" w:hAnsi="Times New Roman" w:cs="Times New Roman"/>
          <w:color w:val="4D4D4D"/>
          <w:sz w:val="24"/>
          <w:szCs w:val="24"/>
          <w:highlight w:val="white"/>
        </w:rPr>
      </w:pPr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br/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Lanac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dobrih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djela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izgleda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poput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lanaca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kojima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se u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praznično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vrijeme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ukrašavaju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kuće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.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Svaka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karika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lanca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od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raznobojnog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papira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predstavlja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dobro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djelo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ili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osobno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postignuće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pojedinog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djeteta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.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Lanac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se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postavlja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na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vidno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mjesto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predstavlja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ukras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prostorije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. Dobro je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na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kariku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napisati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zašto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je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dodana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karika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,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npr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. "Luka je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danas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prvi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put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sam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pospremio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svoj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stol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."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ili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"Maja je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danas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podijelila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slatkiše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svoj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djeci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u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parku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."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Djetetu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daje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osjećaj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postignuća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omogućuje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rast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samopouzdanja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.</w:t>
      </w:r>
    </w:p>
    <w:p w:rsidR="004948C9" w:rsidRPr="004948C9" w:rsidRDefault="004948C9" w:rsidP="004948C9">
      <w:pPr>
        <w:autoSpaceDE w:val="0"/>
        <w:autoSpaceDN w:val="0"/>
        <w:adjustRightInd w:val="0"/>
        <w:spacing w:after="165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948C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9775" cy="227647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8C9" w:rsidRPr="004948C9" w:rsidRDefault="004948C9" w:rsidP="004948C9">
      <w:pPr>
        <w:autoSpaceDE w:val="0"/>
        <w:autoSpaceDN w:val="0"/>
        <w:adjustRightInd w:val="0"/>
        <w:spacing w:after="165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948C9" w:rsidRPr="004948C9" w:rsidRDefault="004948C9" w:rsidP="004948C9">
      <w:pPr>
        <w:autoSpaceDE w:val="0"/>
        <w:autoSpaceDN w:val="0"/>
        <w:adjustRightInd w:val="0"/>
        <w:spacing w:after="165" w:line="240" w:lineRule="auto"/>
        <w:ind w:left="720"/>
        <w:rPr>
          <w:rFonts w:ascii="Times New Roman" w:hAnsi="Times New Roman" w:cs="Times New Roman"/>
          <w:color w:val="4D4D4D"/>
          <w:sz w:val="24"/>
          <w:szCs w:val="24"/>
          <w:highlight w:val="white"/>
        </w:rPr>
      </w:pP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Nadamo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se da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ćete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se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zabaviti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uživati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uz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ove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zanimljive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proofErr w:type="gram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igre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!</w:t>
      </w:r>
      <w:proofErr w:type="gramEnd"/>
    </w:p>
    <w:p w:rsidR="004948C9" w:rsidRPr="004948C9" w:rsidRDefault="004948C9" w:rsidP="004948C9">
      <w:pPr>
        <w:autoSpaceDE w:val="0"/>
        <w:autoSpaceDN w:val="0"/>
        <w:adjustRightInd w:val="0"/>
        <w:spacing w:after="165" w:line="240" w:lineRule="auto"/>
        <w:ind w:left="720"/>
        <w:rPr>
          <w:rFonts w:ascii="Times New Roman" w:hAnsi="Times New Roman" w:cs="Times New Roman"/>
          <w:color w:val="4D4D4D"/>
          <w:sz w:val="24"/>
          <w:szCs w:val="24"/>
          <w:highlight w:val="white"/>
        </w:rPr>
      </w:pP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Odgojiteljice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žute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proofErr w:type="spellStart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>skupine</w:t>
      </w:r>
      <w:proofErr w:type="spellEnd"/>
      <w:r w:rsidRPr="004948C9">
        <w:rPr>
          <w:rFonts w:ascii="Times New Roman" w:hAnsi="Times New Roman" w:cs="Times New Roman"/>
          <w:color w:val="4D4D4D"/>
          <w:sz w:val="24"/>
          <w:szCs w:val="24"/>
          <w:highlight w:val="white"/>
        </w:rPr>
        <w:t xml:space="preserve"> </w:t>
      </w:r>
      <w:r w:rsidRPr="004948C9">
        <w:rPr>
          <w:rFonts w:ascii="Segoe UI Symbol" w:hAnsi="Segoe UI Symbol" w:cs="Times New Roman"/>
          <w:color w:val="4D4D4D"/>
          <w:sz w:val="24"/>
          <w:szCs w:val="24"/>
          <w:highlight w:val="white"/>
        </w:rPr>
        <w:t>😊</w:t>
      </w:r>
    </w:p>
    <w:p w:rsidR="004948C9" w:rsidRPr="004948C9" w:rsidRDefault="004948C9" w:rsidP="004948C9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</w:p>
    <w:p w:rsidR="00D110F9" w:rsidRPr="004948C9" w:rsidRDefault="00D110F9">
      <w:pPr>
        <w:rPr>
          <w:rFonts w:ascii="Times New Roman" w:hAnsi="Times New Roman" w:cs="Times New Roman"/>
          <w:sz w:val="24"/>
          <w:szCs w:val="24"/>
        </w:rPr>
      </w:pPr>
    </w:p>
    <w:sectPr w:rsidR="00D110F9" w:rsidRPr="004948C9" w:rsidSect="005E05A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38615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C9"/>
    <w:rsid w:val="004948C9"/>
    <w:rsid w:val="00C5647C"/>
    <w:rsid w:val="00D1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B9F67-3A24-4DFC-984F-A7E2C969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4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4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</dc:creator>
  <cp:keywords/>
  <dc:description/>
  <cp:lastModifiedBy>Korisnik</cp:lastModifiedBy>
  <cp:revision>2</cp:revision>
  <dcterms:created xsi:type="dcterms:W3CDTF">2020-05-08T06:26:00Z</dcterms:created>
  <dcterms:modified xsi:type="dcterms:W3CDTF">2020-05-08T06:26:00Z</dcterms:modified>
</cp:coreProperties>
</file>