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BF" w:rsidRPr="0039650D" w:rsidRDefault="000744BF" w:rsidP="000744BF">
      <w:pPr>
        <w:shd w:val="clear" w:color="auto" w:fill="808080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744BF" w:rsidRPr="0039650D" w:rsidRDefault="000744BF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7D018B" w:rsidRPr="0039650D" w:rsidRDefault="007D018B" w:rsidP="00074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39650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5991225" cy="4351042"/>
            <wp:effectExtent l="19050" t="0" r="9525" b="0"/>
            <wp:docPr id="1" name="Slika 1" descr="Slika na kojoj se prikazuje sa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ECA KORONA MASK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317" cy="43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Poštovani roditelji djece koja se vraćaju u jaslice ili vrtić nakon provedenog perioda u izolaciji, ovim tekstom želimo vam ukazati na promijene s kojima će se susresti vaše dijete dolaskom u vrtić, kako biste u skladu sa stupnjem razumijevanja djeteta mogli dijete pripremiti na izmijenjene okolnosti boravka u vrtiću.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Djecu treba pripremiti na: promjene ritma dana, promjene u funkcioniranju skupina, novom načinu ulaska u vrtić i skupinu, neka nova pravila...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Djeca imaju ideju da će se vratiti na staro već njima poznato, ali iako će neke stvari biti iste, morat će se suočiti i s nekim promjenama i naučiti nova pravila ponašanja. Sve to može biti uznemirujuće za mlađu djecu ili onu koja su osjetljivija na promijene i za neku djecu trebat će </w:t>
      </w: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vremena i strpljenja odraslih da se djeca naviknu na promijenjene okolnosti boravka u jaslicama i vrtiću.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bi njima i vama pomogli, donosimo vam osnovne informacije o promjenama u radu vrtića te prijedloge načina kako da ih djeca lakše podnesu.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b/>
          <w:bCs/>
          <w:color w:val="D12E1B"/>
          <w:sz w:val="24"/>
          <w:szCs w:val="24"/>
          <w:lang w:eastAsia="hr-HR"/>
        </w:rPr>
        <w:t>1. PROMJENE U FUNKCIONIRANJU SKUPINA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Nažalost, iako ćemo se jako potruditi da djetetu osiguramo da ne dolazi do velikih promjena u djetetu bitnim područjima života u vrtiću, za većinu djece nećemo moći osigurati boravak na koji su navikli, a to je boravak sa svojim matičnim odgajateljem, svojim prijateljima iz grupe i/ ili u prostoru „njihove“sobe dnevnog boravka. Naime, nove epidemiološke mjere zahtijevaju formiranje novih skupina od po 9-tero djece u odnosu na vrijeme dolaska (i odlaska) djece u vrtić, a nakon formiranja skupine djece, 14 dana od početka primjene ovih uputa uključujući neradne dane, ne primaju se nova djeca u skupinu. Sobe dnevnog boravka u kojima će se provoditi odgojno-obrazovni rad su određene u skladu s epidemiološkim uputama i djeca neće moći odlaziti u sobe koje nisu pripremljene za prihvat djece. Stručne djelatnice vrtića raspoređene su na rad po 14-dnevnim turnusima, a dio njih u skladu s preporukama stožera ne može raditi. Djetetu navedene informacije recite mirno i napomenite kako bez obzira na navedeno u vrtiću će ga dočekati s veseljem i radošću te da je ovo prilika da upozna nove prijatelje i nove prostore vrtića. Također, napomenite mu kako je ovo privremeno, poput ljetnog dežurstva. Dio odgojiteljica koji radi od kuće redovito priprema sadržaje i aktivnosti za naš program „Vrtić od kuće</w:t>
      </w:r>
      <w:r w:rsidR="00D94031"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vas još jednom upućujemo da redovito pratite aktivnosti po skupinama.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b/>
          <w:bCs/>
          <w:color w:val="D12E1B"/>
          <w:sz w:val="24"/>
          <w:szCs w:val="24"/>
          <w:lang w:eastAsia="hr-HR"/>
        </w:rPr>
        <w:t>2. NOVI NAČIN ULASKA U JASLICE/VRTIĆ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Djecu je potrebno pripremiti i za nova pravila kod dolaska u vrtić, ali i kod boravka u vrtiću. Pripremite dijete da kod dolaska u vrtić će trebati sačekati red (s obaveznim razmakom od 2 m) kao i da će se primopredaja djeteta odgajateljici obavljati na vanjskom prostoru ispred vrtića po unaprijed određenom vremenu dolaska i na unaprijed određeni način. Upoznajte djecu s tim da nećete ući s njim u garderobu. Rastanci će nažalost morati biti na ulazu u vrtić, kratki i slatki, nakon čega dijete u pratnji odrasle osobe odlazi do sobe dnevnog boravka. Također, kod odlaska iz vrtića roditelj će preuzeti dijete u točno određeno vrijeme ispred glavnog ulaza. Apeliramo da ne kasnite kako se dijete ne bi izlagalo dodatnom stresu čekanja roditelja. Roditelj pri dolasku s djetetom ili pri preuzimanju ne može očekivati veću komunikaciju na vratima vezanu uz dijete. U određenim slučajevima koji zahtijevaju duži razgovor, roditelj može zatražiti da ga određena odgojiteljica nazove na mobitel (što će odgojiteljica učiniti u najkraćem mogućem roku). Djetetu navedeno objasnite pozivajući se na njemu već poznate situacije, npr. čekanje u redu s razmacima ispred dućana ili mu skrenite pozornost na takve prizore na televiziji. Objasnite mu da je to potrebno s obzirom na zaštitu od širenja virusa i kako i ono svojim ponašanjem može pomoći u tome. 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b/>
          <w:bCs/>
          <w:color w:val="D12E1B"/>
          <w:sz w:val="24"/>
          <w:szCs w:val="24"/>
          <w:lang w:eastAsia="hr-HR"/>
        </w:rPr>
        <w:t>3. PROMJENE U PROVOĐENJU ODGOJNO-OBRAZOVNOG RADA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Upoznajte dijete, u osnovnim crtama i s promjenama u odnosu na odgojno-obrazovni rad. Sobe dnevnog boravka će djelovati drugačije s manje prisutnog materijala za igru. Nažalost, mnogi djeci omiljeni centri više neće biti djeci dostupni ili će imati bitno manje materijala za </w:t>
      </w: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igru. Naime, po preporuci se mogu koristiti samo materijali koje je moguće oprati. Naš plan je da djeca provode najviše vremena na zraku (dvorište, livade, šuma) ili u sobi dnevnog boravka koristeći se didaktikom koja se može ručno dezinficirati ili baciti nakon upotrebe (jednokratno). Kod boravka na zraku, u skladu s preporukama neophodno je izbjegavati aktivnosti koje intenzivno ubrzavaju i produbljuju disanje kao i brzo trčanje i druge oblike brzog kretanja djece, a strogo je zabranjeno korištenje pješčanika. Također, neće biti moguć susret djece iz različitih skupina na vanjskom ni u unutrašnjem prostoru vrtića. Djeca će biti upućivana na pojačane mjere higijene, zato vas molimo, da ih već kod kuće podsjetite na potrebu pojačanog zaštitnog ponašanja u skupini, higijenske navike kojih se treba pridržavati i sl. Naravno, na sve to će ih upućivati i njihovi odgojitelji. Iako vas u periodu adaptacije na jaslice i vrtić potičemo da za dijete osigurate neki oblik tješilice, trenutno, iako smo svjesni da će dio djece ponovno prolaziti kroz period adaptacije nećemo moći, sukladno epidemiološkim mjerama, dozvoliti donošenje igračaka i drugih tješilica za djecu (izuzev duda). Kako ipak imamo na umu potrebe vašeg djeteta, predlažemo vam da s djetetom izaberete npr. posebnu majicu za koju mu objasnite da će biti njegova tješilica, pomoć kod uspavljivanja i sl. za ovaj period kad imamo zabranu unošenja istih.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za kraj, naglašavamo kako samo kroz međusobnu podršku te zajedničkim i usklađenim djelovanjem djelatnika vrtića i vas roditelja, moći ćemo osigurati da djeca što bezbolnije prihvate nove okolnosti rada vrtića te zajedno sačuvamo zdravlje svih nas. </w: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imate bilo kakvih pitanja ili potrebu za podrškom, možete </w:t>
      </w:r>
      <w:r w:rsidR="00D164E6"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nam</w:t>
      </w: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slobodno obratiti putem e-maila vrtića</w:t>
      </w:r>
      <w:r w:rsidR="007D018B"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E1BB5" w:rsidRPr="00D94031" w:rsidRDefault="003E1BB5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Izvori </w:t>
      </w:r>
      <w:r w:rsidR="00145B9D"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145B9D"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object w:dxaOrig="420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40.5pt" o:ole="">
            <v:imagedata r:id="rId5" o:title=""/>
          </v:shape>
          <o:OLEObject Type="Embed" ProgID="Package" ShapeID="_x0000_i1025" DrawAspect="Content" ObjectID="_1650818154" r:id="rId6"/>
        </w:object>
      </w:r>
    </w:p>
    <w:p w:rsidR="000744BF" w:rsidRPr="00D94031" w:rsidRDefault="000744BF" w:rsidP="00074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4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Djelatnici DV ZRAKA SUNCA</w:t>
      </w:r>
    </w:p>
    <w:p w:rsidR="009224D9" w:rsidRDefault="009224D9"/>
    <w:sectPr w:rsidR="009224D9" w:rsidSect="004E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4BF"/>
    <w:rsid w:val="000744BF"/>
    <w:rsid w:val="00145B9D"/>
    <w:rsid w:val="0039650D"/>
    <w:rsid w:val="003E1BB5"/>
    <w:rsid w:val="004E5362"/>
    <w:rsid w:val="007D018B"/>
    <w:rsid w:val="009224D9"/>
    <w:rsid w:val="00D164E6"/>
    <w:rsid w:val="00D9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512">
          <w:marLeft w:val="0"/>
          <w:marRight w:val="0"/>
          <w:marTop w:val="0"/>
          <w:marBottom w:val="240"/>
          <w:divBdr>
            <w:top w:val="single" w:sz="18" w:space="0" w:color="DBDBDB"/>
            <w:left w:val="single" w:sz="18" w:space="0" w:color="DBDBDB"/>
            <w:bottom w:val="single" w:sz="18" w:space="0" w:color="DBDBDB"/>
            <w:right w:val="single" w:sz="18" w:space="0" w:color="DBDB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Berend</dc:creator>
  <cp:keywords/>
  <dc:description/>
  <cp:lastModifiedBy>Ruzica</cp:lastModifiedBy>
  <cp:revision>4</cp:revision>
  <dcterms:created xsi:type="dcterms:W3CDTF">2020-05-12T15:29:00Z</dcterms:created>
  <dcterms:modified xsi:type="dcterms:W3CDTF">2020-05-12T17:50:00Z</dcterms:modified>
</cp:coreProperties>
</file>